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B2B" w:rsidRDefault="00622AC9">
      <w:pPr>
        <w:pStyle w:val="Standard"/>
        <w:spacing w:line="276" w:lineRule="auto"/>
        <w:jc w:val="both"/>
        <w:rPr>
          <w:rFonts w:ascii="Calibri" w:hAnsi="Calibri" w:cs="Calibri"/>
          <w:color w:val="000000"/>
          <w:sz w:val="30"/>
          <w:szCs w:val="30"/>
        </w:rPr>
      </w:pPr>
      <w:bookmarkStart w:id="0" w:name="_GoBack"/>
      <w:bookmarkEnd w:id="0"/>
      <w:r>
        <w:rPr>
          <w:rFonts w:ascii="Calibri" w:hAnsi="Calibri" w:cs="Calibri"/>
          <w:color w:val="000000"/>
          <w:sz w:val="30"/>
          <w:szCs w:val="30"/>
        </w:rPr>
        <w:t>9. Primer pravilno opremljene ovojnice</w:t>
      </w:r>
    </w:p>
    <w:tbl>
      <w:tblPr>
        <w:tblW w:w="15593" w:type="dxa"/>
        <w:tblInd w:w="-39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7"/>
        <w:gridCol w:w="5264"/>
        <w:gridCol w:w="5132"/>
      </w:tblGrid>
      <w:tr w:rsidR="00592B2B">
        <w:tblPrEx>
          <w:tblCellMar>
            <w:top w:w="0" w:type="dxa"/>
            <w:bottom w:w="0" w:type="dxa"/>
          </w:tblCellMar>
        </w:tblPrEx>
        <w:tc>
          <w:tcPr>
            <w:tcW w:w="51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Polni naslov pošiljatelja (napišite):</w:t>
            </w:r>
          </w:p>
        </w:tc>
        <w:tc>
          <w:tcPr>
            <w:tcW w:w="5264" w:type="dxa"/>
            <w:tcBorders>
              <w:top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  <w:tc>
          <w:tcPr>
            <w:tcW w:w="5132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</w:tr>
      <w:tr w:rsidR="00592B2B">
        <w:tblPrEx>
          <w:tblCellMar>
            <w:top w:w="0" w:type="dxa"/>
            <w:bottom w:w="0" w:type="dxa"/>
          </w:tblCellMar>
        </w:tblPrEx>
        <w:tc>
          <w:tcPr>
            <w:tcW w:w="51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b w:val="0"/>
                <w:color w:val="000000"/>
                <w:szCs w:val="24"/>
                <w:shd w:val="clear" w:color="auto" w:fill="C0C0C0"/>
              </w:rPr>
              <w:t>     </w:t>
            </w:r>
          </w:p>
        </w:tc>
        <w:tc>
          <w:tcPr>
            <w:tcW w:w="52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  <w:tc>
          <w:tcPr>
            <w:tcW w:w="5132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</w:tr>
      <w:tr w:rsidR="00592B2B">
        <w:tblPrEx>
          <w:tblCellMar>
            <w:top w:w="0" w:type="dxa"/>
            <w:bottom w:w="0" w:type="dxa"/>
          </w:tblCellMar>
        </w:tblPrEx>
        <w:tc>
          <w:tcPr>
            <w:tcW w:w="5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libri" w:hAnsi="Calibri" w:cs="Calibri"/>
                <w:b w:val="0"/>
                <w:color w:val="000000"/>
                <w:szCs w:val="24"/>
                <w:shd w:val="clear" w:color="auto" w:fill="C0C0C0"/>
              </w:rPr>
              <w:t>     </w:t>
            </w:r>
          </w:p>
        </w:tc>
        <w:tc>
          <w:tcPr>
            <w:tcW w:w="52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  <w:tc>
          <w:tcPr>
            <w:tcW w:w="5132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</w:tr>
      <w:tr w:rsidR="00592B2B">
        <w:tblPrEx>
          <w:tblCellMar>
            <w:top w:w="0" w:type="dxa"/>
            <w:bottom w:w="0" w:type="dxa"/>
          </w:tblCellMar>
        </w:tblPrEx>
        <w:tc>
          <w:tcPr>
            <w:tcW w:w="5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2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  <w:tc>
          <w:tcPr>
            <w:tcW w:w="5132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</w:tr>
      <w:tr w:rsidR="00592B2B">
        <w:tblPrEx>
          <w:tblCellMar>
            <w:top w:w="0" w:type="dxa"/>
            <w:bottom w:w="0" w:type="dxa"/>
          </w:tblCellMar>
        </w:tblPrEx>
        <w:tc>
          <w:tcPr>
            <w:tcW w:w="51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NE ODPIRAJ – VLOGA –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POSPEŠEVANJE MALEGA GOSPODARSTVA</w:t>
            </w:r>
          </w:p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  <w:jc w:val="left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– sklic  </w:t>
            </w:r>
            <w:r>
              <w:rPr>
                <w:rFonts w:ascii="Calibri" w:hAnsi="Calibri" w:cs="Calibri"/>
                <w:sz w:val="22"/>
                <w:szCs w:val="22"/>
              </w:rPr>
              <w:t>302-1/2020</w:t>
            </w:r>
          </w:p>
        </w:tc>
        <w:tc>
          <w:tcPr>
            <w:tcW w:w="52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  <w:tc>
          <w:tcPr>
            <w:tcW w:w="5132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</w:pPr>
          </w:p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  <w:jc w:val="left"/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</w:pPr>
            <w:r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  <w:t>OBČINA JESENICE</w:t>
            </w:r>
          </w:p>
        </w:tc>
      </w:tr>
      <w:tr w:rsidR="00592B2B">
        <w:tblPrEx>
          <w:tblCellMar>
            <w:top w:w="0" w:type="dxa"/>
            <w:bottom w:w="0" w:type="dxa"/>
          </w:tblCellMar>
        </w:tblPrEx>
        <w:tc>
          <w:tcPr>
            <w:tcW w:w="5197" w:type="dxa"/>
            <w:tcBorders>
              <w:lef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>Ime ukrepa na katerega se prijavljate:</w:t>
            </w: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52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  <w:tc>
          <w:tcPr>
            <w:tcW w:w="5132" w:type="dxa"/>
            <w:tcBorders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</w:pPr>
            <w:r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  <w:t>Cesta železarjev 6</w:t>
            </w: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</w:tr>
      <w:tr w:rsidR="00592B2B">
        <w:tblPrEx>
          <w:tblCellMar>
            <w:top w:w="0" w:type="dxa"/>
            <w:bottom w:w="0" w:type="dxa"/>
          </w:tblCellMar>
        </w:tblPrEx>
        <w:tc>
          <w:tcPr>
            <w:tcW w:w="519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622AC9">
            <w:pPr>
              <w:pStyle w:val="Textbodyindent"/>
              <w:tabs>
                <w:tab w:val="left" w:pos="283"/>
              </w:tabs>
              <w:spacing w:line="360" w:lineRule="auto"/>
            </w:pPr>
            <w:bookmarkStart w:id="1" w:name="Potrditev1"/>
            <w:bookmarkEnd w:id="1"/>
            <w:r>
              <w:rPr>
                <w:rFonts w:ascii="Calibri" w:hAnsi="Calibri" w:cs="Calibri"/>
                <w:b w:val="0"/>
                <w:sz w:val="22"/>
                <w:szCs w:val="22"/>
              </w:rPr>
              <w:t>Spodbujanje začetnih investicij in investicij v razširjene dejavnosti in razvoj</w:t>
            </w: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360" w:lineRule="auto"/>
            </w:pPr>
            <w:bookmarkStart w:id="2" w:name="Potrditev2"/>
            <w:bookmarkEnd w:id="2"/>
          </w:p>
          <w:p w:rsidR="00592B2B" w:rsidRDefault="00592B2B">
            <w:pPr>
              <w:pStyle w:val="Textbodyindent"/>
              <w:tabs>
                <w:tab w:val="left" w:pos="283"/>
              </w:tabs>
              <w:spacing w:line="360" w:lineRule="auto"/>
            </w:pP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360" w:lineRule="auto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526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</w:p>
        </w:tc>
        <w:tc>
          <w:tcPr>
            <w:tcW w:w="51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B2B" w:rsidRDefault="00622AC9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</w:pPr>
            <w:r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  <w:t>4270 Jesenice</w:t>
            </w:r>
          </w:p>
          <w:p w:rsidR="00592B2B" w:rsidRDefault="00592B2B">
            <w:pPr>
              <w:pStyle w:val="Textbodyindent"/>
              <w:tabs>
                <w:tab w:val="left" w:pos="283"/>
              </w:tabs>
              <w:spacing w:line="276" w:lineRule="auto"/>
              <w:rPr>
                <w:rFonts w:ascii="Calibri" w:hAnsi="Calibri" w:cs="Calibri"/>
                <w:b w:val="0"/>
                <w:color w:val="000000"/>
                <w:sz w:val="50"/>
                <w:szCs w:val="50"/>
              </w:rPr>
            </w:pPr>
          </w:p>
        </w:tc>
      </w:tr>
    </w:tbl>
    <w:p w:rsidR="00592B2B" w:rsidRDefault="00592B2B">
      <w:pPr>
        <w:pStyle w:val="Standard"/>
        <w:spacing w:line="276" w:lineRule="auto"/>
      </w:pPr>
    </w:p>
    <w:sectPr w:rsidR="00592B2B">
      <w:headerReference w:type="default" r:id="rId7"/>
      <w:footerReference w:type="default" r:id="rId8"/>
      <w:footerReference w:type="first" r:id="rId9"/>
      <w:pgSz w:w="16838" w:h="11906" w:orient="landscape"/>
      <w:pgMar w:top="709" w:right="851" w:bottom="494" w:left="851" w:header="708" w:footer="5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AC9" w:rsidRDefault="00622AC9">
      <w:r>
        <w:separator/>
      </w:r>
    </w:p>
  </w:endnote>
  <w:endnote w:type="continuationSeparator" w:id="0">
    <w:p w:rsidR="00622AC9" w:rsidRDefault="0062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3A0" w:rsidRDefault="00622AC9">
    <w:pPr>
      <w:pStyle w:val="Noga"/>
    </w:pPr>
    <w:r>
      <w:fldChar w:fldCharType="begin"/>
    </w:r>
    <w:r>
      <w:instrText xml:space="preserve"> FILENAME </w:instrText>
    </w:r>
    <w:r>
      <w:fldChar w:fldCharType="separate"/>
    </w:r>
    <w:r>
      <w:t>5 Primer pravilno opremljene ovojnice 2020.odt</w:t>
    </w:r>
    <w:r>
      <w:fldChar w:fldCharType="end"/>
    </w:r>
    <w:r>
      <w:rPr>
        <w:rFonts w:ascii="Trebuchet MS" w:hAnsi="Trebuchet MS"/>
        <w:sz w:val="16"/>
        <w:szCs w:val="16"/>
      </w:rPr>
      <w:tab/>
    </w:r>
    <w:r>
      <w:rPr>
        <w:rFonts w:ascii="Trebuchet MS" w:hAnsi="Trebuchet MS"/>
        <w:sz w:val="16"/>
        <w:szCs w:val="16"/>
      </w:rPr>
      <w:tab/>
    </w:r>
    <w:r>
      <w:rPr>
        <w:rFonts w:ascii="Trebuchet MS" w:hAnsi="Trebuchet MS"/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9B53A0" w:rsidRDefault="00622A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3A0" w:rsidRDefault="00622AC9">
    <w:pPr>
      <w:pStyle w:val="Noga"/>
    </w:pPr>
    <w:r>
      <w:fldChar w:fldCharType="begin"/>
    </w:r>
    <w:r>
      <w:instrText xml:space="preserve"> FILENAME </w:instrText>
    </w:r>
    <w:r>
      <w:fldChar w:fldCharType="separate"/>
    </w:r>
    <w:r>
      <w:t>5 Primer pravilno opremljene ovojnice 2020.odt</w:t>
    </w:r>
    <w:r>
      <w:fldChar w:fldCharType="end"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>
      <w:rPr>
        <w:rFonts w:ascii="Trebuchet MS" w:hAnsi="Trebuchet MS"/>
        <w:sz w:val="20"/>
        <w:szCs w:val="20"/>
      </w:rPr>
      <w:tab/>
    </w:r>
    <w:r>
      <w:fldChar w:fldCharType="begin"/>
    </w:r>
    <w:r>
      <w:instrText xml:space="preserve"> PAGE </w:instrText>
    </w:r>
    <w:r>
      <w:fldChar w:fldCharType="separate"/>
    </w:r>
    <w:r w:rsidR="0048533C">
      <w:rPr>
        <w:noProof/>
      </w:rPr>
      <w:t>1</w:t>
    </w:r>
    <w:r>
      <w:fldChar w:fldCharType="end"/>
    </w:r>
  </w:p>
  <w:p w:rsidR="009B53A0" w:rsidRDefault="00622A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AC9" w:rsidRDefault="00622AC9">
      <w:r>
        <w:rPr>
          <w:color w:val="000000"/>
        </w:rPr>
        <w:separator/>
      </w:r>
    </w:p>
  </w:footnote>
  <w:footnote w:type="continuationSeparator" w:id="0">
    <w:p w:rsidR="00622AC9" w:rsidRDefault="00622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3A0" w:rsidRDefault="00622AC9">
    <w:pPr>
      <w:pStyle w:val="Glava"/>
      <w:jc w:val="right"/>
    </w:pPr>
  </w:p>
  <w:p w:rsidR="009B53A0" w:rsidRDefault="00622AC9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680E"/>
    <w:multiLevelType w:val="multilevel"/>
    <w:tmpl w:val="39F4B6C8"/>
    <w:styleLink w:val="WWNum15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 w15:restartNumberingAfterBreak="0">
    <w:nsid w:val="067F6AE9"/>
    <w:multiLevelType w:val="multilevel"/>
    <w:tmpl w:val="6036967A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7"/>
      <w:numFmt w:val="upperRoman"/>
      <w:lvlText w:val="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15FB7C95"/>
    <w:multiLevelType w:val="multilevel"/>
    <w:tmpl w:val="63B815F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92D14CA"/>
    <w:multiLevelType w:val="multilevel"/>
    <w:tmpl w:val="57609060"/>
    <w:styleLink w:val="WWNum12"/>
    <w:lvl w:ilvl="0">
      <w:numFmt w:val="bullet"/>
      <w:lvlText w:val="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4" w15:restartNumberingAfterBreak="0">
    <w:nsid w:val="196F6633"/>
    <w:multiLevelType w:val="multilevel"/>
    <w:tmpl w:val="DF02F202"/>
    <w:styleLink w:val="WWNum4"/>
    <w:lvl w:ilvl="0">
      <w:numFmt w:val="bullet"/>
      <w:lvlText w:val="-"/>
      <w:lvlJc w:val="left"/>
      <w:pPr>
        <w:ind w:left="90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" w15:restartNumberingAfterBreak="0">
    <w:nsid w:val="1A4F6FD1"/>
    <w:multiLevelType w:val="multilevel"/>
    <w:tmpl w:val="E826899C"/>
    <w:styleLink w:val="WWNum13"/>
    <w:lvl w:ilvl="0">
      <w:numFmt w:val="bullet"/>
      <w:lvlText w:val="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" w15:restartNumberingAfterBreak="0">
    <w:nsid w:val="1CBF7F9C"/>
    <w:multiLevelType w:val="multilevel"/>
    <w:tmpl w:val="C714BFE0"/>
    <w:styleLink w:val="WWNum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7"/>
      <w:numFmt w:val="upperRoman"/>
      <w:lvlText w:val="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24E3516F"/>
    <w:multiLevelType w:val="multilevel"/>
    <w:tmpl w:val="B6C2B40E"/>
    <w:styleLink w:val="WW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" w15:restartNumberingAfterBreak="0">
    <w:nsid w:val="311079F9"/>
    <w:multiLevelType w:val="multilevel"/>
    <w:tmpl w:val="1FAEB6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6230876"/>
    <w:multiLevelType w:val="multilevel"/>
    <w:tmpl w:val="6DBAFA54"/>
    <w:styleLink w:val="WWNum11"/>
    <w:lvl w:ilvl="0">
      <w:numFmt w:val="bullet"/>
      <w:lvlText w:val="-"/>
      <w:lvlJc w:val="left"/>
      <w:pPr>
        <w:ind w:left="720" w:hanging="360"/>
      </w:pPr>
      <w:rPr>
        <w:rFonts w:eastAsia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" w15:restartNumberingAfterBreak="0">
    <w:nsid w:val="3E785208"/>
    <w:multiLevelType w:val="multilevel"/>
    <w:tmpl w:val="8C60DCE8"/>
    <w:styleLink w:val="WWNum10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403148F2"/>
    <w:multiLevelType w:val="multilevel"/>
    <w:tmpl w:val="7D8496DA"/>
    <w:styleLink w:val="WWNum23"/>
    <w:lvl w:ilvl="0">
      <w:numFmt w:val="bullet"/>
      <w:lvlText w:val="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2" w15:restartNumberingAfterBreak="0">
    <w:nsid w:val="40460DC2"/>
    <w:multiLevelType w:val="multilevel"/>
    <w:tmpl w:val="ECD44AA2"/>
    <w:styleLink w:val="WWNum7"/>
    <w:lvl w:ilvl="0">
      <w:numFmt w:val="bullet"/>
      <w:lvlText w:val=""/>
      <w:lvlJc w:val="left"/>
      <w:pPr>
        <w:ind w:left="360" w:hanging="360"/>
      </w:pPr>
      <w:rPr>
        <w:b w:val="0"/>
        <w:i w:val="0"/>
        <w:sz w:val="20"/>
      </w:rPr>
    </w:lvl>
    <w:lvl w:ilvl="1">
      <w:numFmt w:val="bullet"/>
      <w:lvlText w:val="o"/>
      <w:lvlJc w:val="left"/>
      <w:pPr>
        <w:ind w:left="900" w:hanging="360"/>
      </w:pPr>
      <w:rPr>
        <w:rFonts w:cs="Courier New"/>
      </w:rPr>
    </w:lvl>
    <w:lvl w:ilvl="2">
      <w:numFmt w:val="bullet"/>
      <w:lvlText w:val=""/>
      <w:lvlJc w:val="left"/>
      <w:pPr>
        <w:ind w:left="1620" w:hanging="360"/>
      </w:pPr>
    </w:lvl>
    <w:lvl w:ilvl="3">
      <w:numFmt w:val="bullet"/>
      <w:lvlText w:val=""/>
      <w:lvlJc w:val="left"/>
      <w:pPr>
        <w:ind w:left="2340" w:hanging="360"/>
      </w:pPr>
    </w:lvl>
    <w:lvl w:ilvl="4">
      <w:numFmt w:val="bullet"/>
      <w:lvlText w:val="o"/>
      <w:lvlJc w:val="left"/>
      <w:pPr>
        <w:ind w:left="3060" w:hanging="360"/>
      </w:pPr>
      <w:rPr>
        <w:rFonts w:cs="Courier New"/>
      </w:rPr>
    </w:lvl>
    <w:lvl w:ilvl="5">
      <w:numFmt w:val="bullet"/>
      <w:lvlText w:val=""/>
      <w:lvlJc w:val="left"/>
      <w:pPr>
        <w:ind w:left="3780" w:hanging="360"/>
      </w:pPr>
    </w:lvl>
    <w:lvl w:ilvl="6">
      <w:numFmt w:val="bullet"/>
      <w:lvlText w:val=""/>
      <w:lvlJc w:val="left"/>
      <w:pPr>
        <w:ind w:left="4500" w:hanging="360"/>
      </w:pPr>
    </w:lvl>
    <w:lvl w:ilvl="7">
      <w:numFmt w:val="bullet"/>
      <w:lvlText w:val="o"/>
      <w:lvlJc w:val="left"/>
      <w:pPr>
        <w:ind w:left="5220" w:hanging="360"/>
      </w:pPr>
      <w:rPr>
        <w:rFonts w:cs="Courier New"/>
      </w:rPr>
    </w:lvl>
    <w:lvl w:ilvl="8">
      <w:numFmt w:val="bullet"/>
      <w:lvlText w:val=""/>
      <w:lvlJc w:val="left"/>
      <w:pPr>
        <w:ind w:left="5940" w:hanging="360"/>
      </w:pPr>
    </w:lvl>
  </w:abstractNum>
  <w:abstractNum w:abstractNumId="13" w15:restartNumberingAfterBreak="0">
    <w:nsid w:val="45731DCF"/>
    <w:multiLevelType w:val="multilevel"/>
    <w:tmpl w:val="A26EBEBA"/>
    <w:styleLink w:val="WWNum6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4" w15:restartNumberingAfterBreak="0">
    <w:nsid w:val="47DF6AD9"/>
    <w:multiLevelType w:val="multilevel"/>
    <w:tmpl w:val="CB02AD42"/>
    <w:styleLink w:val="WWNum21"/>
    <w:lvl w:ilvl="0">
      <w:numFmt w:val="bullet"/>
      <w:lvlText w:val="-"/>
      <w:lvlJc w:val="left"/>
      <w:pPr>
        <w:ind w:left="720" w:hanging="360"/>
      </w:pPr>
      <w:rPr>
        <w:rFonts w:eastAsia="Times New Roman" w:cs="Aria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5" w15:restartNumberingAfterBreak="0">
    <w:nsid w:val="493B178E"/>
    <w:multiLevelType w:val="multilevel"/>
    <w:tmpl w:val="D602A2A6"/>
    <w:styleLink w:val="WWNum8"/>
    <w:lvl w:ilvl="0">
      <w:numFmt w:val="bullet"/>
      <w:lvlText w:val=""/>
      <w:lvlJc w:val="left"/>
      <w:pPr>
        <w:ind w:left="360" w:hanging="360"/>
      </w:pPr>
      <w:rPr>
        <w:b w:val="0"/>
        <w:i w:val="0"/>
        <w:sz w:val="20"/>
      </w:rPr>
    </w:lvl>
    <w:lvl w:ilvl="1">
      <w:numFmt w:val="bullet"/>
      <w:lvlText w:val="o"/>
      <w:lvlJc w:val="left"/>
      <w:pPr>
        <w:ind w:left="900" w:hanging="360"/>
      </w:pPr>
      <w:rPr>
        <w:rFonts w:cs="Courier New"/>
      </w:rPr>
    </w:lvl>
    <w:lvl w:ilvl="2">
      <w:numFmt w:val="bullet"/>
      <w:lvlText w:val=""/>
      <w:lvlJc w:val="left"/>
      <w:pPr>
        <w:ind w:left="1620" w:hanging="360"/>
      </w:pPr>
    </w:lvl>
    <w:lvl w:ilvl="3">
      <w:numFmt w:val="bullet"/>
      <w:lvlText w:val=""/>
      <w:lvlJc w:val="left"/>
      <w:pPr>
        <w:ind w:left="2340" w:hanging="360"/>
      </w:pPr>
    </w:lvl>
    <w:lvl w:ilvl="4">
      <w:numFmt w:val="bullet"/>
      <w:lvlText w:val="o"/>
      <w:lvlJc w:val="left"/>
      <w:pPr>
        <w:ind w:left="3060" w:hanging="360"/>
      </w:pPr>
      <w:rPr>
        <w:rFonts w:cs="Courier New"/>
      </w:rPr>
    </w:lvl>
    <w:lvl w:ilvl="5">
      <w:numFmt w:val="bullet"/>
      <w:lvlText w:val=""/>
      <w:lvlJc w:val="left"/>
      <w:pPr>
        <w:ind w:left="3780" w:hanging="360"/>
      </w:pPr>
    </w:lvl>
    <w:lvl w:ilvl="6">
      <w:numFmt w:val="bullet"/>
      <w:lvlText w:val=""/>
      <w:lvlJc w:val="left"/>
      <w:pPr>
        <w:ind w:left="4500" w:hanging="360"/>
      </w:pPr>
    </w:lvl>
    <w:lvl w:ilvl="7">
      <w:numFmt w:val="bullet"/>
      <w:lvlText w:val="o"/>
      <w:lvlJc w:val="left"/>
      <w:pPr>
        <w:ind w:left="5220" w:hanging="360"/>
      </w:pPr>
      <w:rPr>
        <w:rFonts w:cs="Courier New"/>
      </w:rPr>
    </w:lvl>
    <w:lvl w:ilvl="8">
      <w:numFmt w:val="bullet"/>
      <w:lvlText w:val=""/>
      <w:lvlJc w:val="left"/>
      <w:pPr>
        <w:ind w:left="5940" w:hanging="360"/>
      </w:pPr>
    </w:lvl>
  </w:abstractNum>
  <w:abstractNum w:abstractNumId="16" w15:restartNumberingAfterBreak="0">
    <w:nsid w:val="5775704C"/>
    <w:multiLevelType w:val="multilevel"/>
    <w:tmpl w:val="E9B464C0"/>
    <w:styleLink w:val="WWNum20"/>
    <w:lvl w:ilvl="0">
      <w:numFmt w:val="bullet"/>
      <w:lvlText w:val="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7" w15:restartNumberingAfterBreak="0">
    <w:nsid w:val="57F0696A"/>
    <w:multiLevelType w:val="multilevel"/>
    <w:tmpl w:val="AAC24D34"/>
    <w:styleLink w:val="WWNum17"/>
    <w:lvl w:ilvl="0">
      <w:numFmt w:val="bullet"/>
      <w:lvlText w:val="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8" w15:restartNumberingAfterBreak="0">
    <w:nsid w:val="58E20FDB"/>
    <w:multiLevelType w:val="multilevel"/>
    <w:tmpl w:val="F4FE46D0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37249BF"/>
    <w:multiLevelType w:val="multilevel"/>
    <w:tmpl w:val="D228F3F6"/>
    <w:styleLink w:val="WWNum16"/>
    <w:lvl w:ilvl="0">
      <w:numFmt w:val="bullet"/>
      <w:lvlText w:val="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20" w15:restartNumberingAfterBreak="0">
    <w:nsid w:val="67B300EA"/>
    <w:multiLevelType w:val="multilevel"/>
    <w:tmpl w:val="A012458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6CD502DB"/>
    <w:multiLevelType w:val="multilevel"/>
    <w:tmpl w:val="6B762AEC"/>
    <w:styleLink w:val="WW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7B7D3147"/>
    <w:multiLevelType w:val="multilevel"/>
    <w:tmpl w:val="4246E098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"/>
  </w:num>
  <w:num w:numId="4">
    <w:abstractNumId w:val="4"/>
  </w:num>
  <w:num w:numId="5">
    <w:abstractNumId w:val="20"/>
  </w:num>
  <w:num w:numId="6">
    <w:abstractNumId w:val="13"/>
  </w:num>
  <w:num w:numId="7">
    <w:abstractNumId w:val="12"/>
  </w:num>
  <w:num w:numId="8">
    <w:abstractNumId w:val="15"/>
  </w:num>
  <w:num w:numId="9">
    <w:abstractNumId w:val="6"/>
  </w:num>
  <w:num w:numId="10">
    <w:abstractNumId w:val="10"/>
  </w:num>
  <w:num w:numId="11">
    <w:abstractNumId w:val="9"/>
  </w:num>
  <w:num w:numId="12">
    <w:abstractNumId w:val="3"/>
  </w:num>
  <w:num w:numId="13">
    <w:abstractNumId w:val="5"/>
  </w:num>
  <w:num w:numId="14">
    <w:abstractNumId w:val="18"/>
  </w:num>
  <w:num w:numId="15">
    <w:abstractNumId w:val="0"/>
  </w:num>
  <w:num w:numId="16">
    <w:abstractNumId w:val="19"/>
  </w:num>
  <w:num w:numId="17">
    <w:abstractNumId w:val="17"/>
  </w:num>
  <w:num w:numId="18">
    <w:abstractNumId w:val="7"/>
  </w:num>
  <w:num w:numId="19">
    <w:abstractNumId w:val="22"/>
  </w:num>
  <w:num w:numId="20">
    <w:abstractNumId w:val="16"/>
  </w:num>
  <w:num w:numId="21">
    <w:abstractNumId w:val="14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592B2B"/>
    <w:rsid w:val="0048533C"/>
    <w:rsid w:val="00592B2B"/>
    <w:rsid w:val="0062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84D67-48BE-4597-9FE1-8652F14D2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lang w:val="sl-SI" w:eastAsia="sl-SI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Standard"/>
    <w:next w:val="Textbody"/>
    <w:pPr>
      <w:keepNext/>
      <w:outlineLvl w:val="0"/>
    </w:pPr>
    <w:rPr>
      <w:rFonts w:ascii="Arial" w:hAnsi="Arial"/>
      <w:szCs w:val="20"/>
    </w:rPr>
  </w:style>
  <w:style w:type="paragraph" w:styleId="Naslov4">
    <w:name w:val="heading 4"/>
    <w:basedOn w:val="Standard"/>
    <w:next w:val="Textbody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  <w:rPr>
      <w:rFonts w:cs="Arial"/>
    </w:rPr>
  </w:style>
  <w:style w:type="paragraph" w:styleId="Napis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Glava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Nog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Besediloobla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extbodyindent">
    <w:name w:val="Text body indent"/>
    <w:basedOn w:val="Standard"/>
    <w:pPr>
      <w:tabs>
        <w:tab w:val="left" w:pos="1417"/>
        <w:tab w:val="center" w:pos="4252"/>
        <w:tab w:val="right" w:pos="9170"/>
      </w:tabs>
      <w:ind w:left="283"/>
      <w:jc w:val="both"/>
    </w:pPr>
    <w:rPr>
      <w:b/>
      <w:szCs w:val="20"/>
    </w:rPr>
  </w:style>
  <w:style w:type="paragraph" w:styleId="Telobesedila2">
    <w:name w:val="Body Text 2"/>
    <w:basedOn w:val="Standard"/>
    <w:pPr>
      <w:spacing w:after="120" w:line="480" w:lineRule="auto"/>
    </w:pPr>
    <w:rPr>
      <w:sz w:val="20"/>
      <w:szCs w:val="20"/>
    </w:rPr>
  </w:style>
  <w:style w:type="paragraph" w:styleId="Telobesedila3">
    <w:name w:val="Body Text 3"/>
    <w:basedOn w:val="Standard"/>
    <w:pPr>
      <w:spacing w:after="120"/>
    </w:pPr>
    <w:rPr>
      <w:sz w:val="16"/>
      <w:szCs w:val="16"/>
    </w:rPr>
  </w:style>
  <w:style w:type="paragraph" w:customStyle="1" w:styleId="h4">
    <w:name w:val="h4"/>
    <w:basedOn w:val="Standard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paragraph" w:styleId="Navadensplet">
    <w:name w:val="Normal (Web)"/>
    <w:basedOn w:val="Standard"/>
    <w:pPr>
      <w:spacing w:before="100" w:after="100"/>
    </w:pPr>
  </w:style>
  <w:style w:type="paragraph" w:styleId="Pripombabesedilo">
    <w:name w:val="annotation text"/>
    <w:basedOn w:val="Standard"/>
    <w:rPr>
      <w:sz w:val="20"/>
      <w:szCs w:val="20"/>
    </w:rPr>
  </w:style>
  <w:style w:type="paragraph" w:styleId="Zadevapripombe">
    <w:name w:val="annotation subject"/>
    <w:basedOn w:val="Pripombabesedilo"/>
    <w:rPr>
      <w:b/>
      <w:bCs/>
    </w:rPr>
  </w:style>
  <w:style w:type="paragraph" w:styleId="Revizija">
    <w:name w:val="Revision"/>
    <w:pPr>
      <w:widowControl/>
    </w:pPr>
    <w:rPr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esedilooblakaZnak">
    <w:name w:val="Besedilo oblačka Znak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Telobesedila-zamikZnak">
    <w:name w:val="Telo besedila - zamik Znak"/>
    <w:rPr>
      <w:b/>
      <w:sz w:val="24"/>
    </w:rPr>
  </w:style>
  <w:style w:type="character" w:customStyle="1" w:styleId="Telobesedila2Znak">
    <w:name w:val="Telo besedila 2 Znak"/>
    <w:basedOn w:val="Privzetapisavaodstavka"/>
  </w:style>
  <w:style w:type="character" w:customStyle="1" w:styleId="Telobesedila3Znak">
    <w:name w:val="Telo besedila 3 Znak"/>
    <w:rPr>
      <w:sz w:val="16"/>
      <w:szCs w:val="16"/>
    </w:rPr>
  </w:style>
  <w:style w:type="character" w:styleId="Besedilooznabemesta">
    <w:name w:val="Placeholder Text"/>
    <w:rPr>
      <w:color w:val="808080"/>
    </w:rPr>
  </w:style>
  <w:style w:type="character" w:customStyle="1" w:styleId="itemextrafieldslabel">
    <w:name w:val="itemextrafieldslabel"/>
  </w:style>
  <w:style w:type="character" w:customStyle="1" w:styleId="StrongEmphasis">
    <w:name w:val="Strong Emphasis"/>
    <w:rPr>
      <w:b/>
      <w:bCs/>
    </w:rPr>
  </w:style>
  <w:style w:type="character" w:styleId="Pripombasklic">
    <w:name w:val="annotation reference"/>
    <w:rPr>
      <w:sz w:val="16"/>
      <w:szCs w:val="16"/>
    </w:rPr>
  </w:style>
  <w:style w:type="character" w:customStyle="1" w:styleId="PripombabesediloZnak">
    <w:name w:val="Pripomba – besedilo Znak"/>
    <w:basedOn w:val="Privzetapisavaodstavka"/>
  </w:style>
  <w:style w:type="character" w:customStyle="1" w:styleId="ZadevapripombeZnak">
    <w:name w:val="Zadeva pripombe Znak"/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b w:val="0"/>
      <w:i w:val="0"/>
      <w:sz w:val="20"/>
    </w:rPr>
  </w:style>
  <w:style w:type="character" w:customStyle="1" w:styleId="ListLabel4">
    <w:name w:val="ListLabel 4"/>
    <w:rPr>
      <w:rFonts w:eastAsia="Times New Roman" w:cs="Arial"/>
    </w:rPr>
  </w:style>
  <w:style w:type="numbering" w:customStyle="1" w:styleId="WWNum1">
    <w:name w:val="WWNum1"/>
    <w:basedOn w:val="Brezseznama"/>
    <w:pPr>
      <w:numPr>
        <w:numId w:val="1"/>
      </w:numPr>
    </w:pPr>
  </w:style>
  <w:style w:type="numbering" w:customStyle="1" w:styleId="WWNum2">
    <w:name w:val="WWNum2"/>
    <w:basedOn w:val="Brezseznama"/>
    <w:pPr>
      <w:numPr>
        <w:numId w:val="2"/>
      </w:numPr>
    </w:pPr>
  </w:style>
  <w:style w:type="numbering" w:customStyle="1" w:styleId="WWNum3">
    <w:name w:val="WWNum3"/>
    <w:basedOn w:val="Brezseznama"/>
    <w:pPr>
      <w:numPr>
        <w:numId w:val="3"/>
      </w:numPr>
    </w:pPr>
  </w:style>
  <w:style w:type="numbering" w:customStyle="1" w:styleId="WWNum4">
    <w:name w:val="WWNum4"/>
    <w:basedOn w:val="Brezseznama"/>
    <w:pPr>
      <w:numPr>
        <w:numId w:val="4"/>
      </w:numPr>
    </w:pPr>
  </w:style>
  <w:style w:type="numbering" w:customStyle="1" w:styleId="WWNum5">
    <w:name w:val="WWNum5"/>
    <w:basedOn w:val="Brezseznama"/>
    <w:pPr>
      <w:numPr>
        <w:numId w:val="5"/>
      </w:numPr>
    </w:pPr>
  </w:style>
  <w:style w:type="numbering" w:customStyle="1" w:styleId="WWNum6">
    <w:name w:val="WWNum6"/>
    <w:basedOn w:val="Brezseznama"/>
    <w:pPr>
      <w:numPr>
        <w:numId w:val="6"/>
      </w:numPr>
    </w:pPr>
  </w:style>
  <w:style w:type="numbering" w:customStyle="1" w:styleId="WWNum7">
    <w:name w:val="WWNum7"/>
    <w:basedOn w:val="Brezseznama"/>
    <w:pPr>
      <w:numPr>
        <w:numId w:val="7"/>
      </w:numPr>
    </w:pPr>
  </w:style>
  <w:style w:type="numbering" w:customStyle="1" w:styleId="WWNum8">
    <w:name w:val="WWNum8"/>
    <w:basedOn w:val="Brezseznama"/>
    <w:pPr>
      <w:numPr>
        <w:numId w:val="8"/>
      </w:numPr>
    </w:pPr>
  </w:style>
  <w:style w:type="numbering" w:customStyle="1" w:styleId="WWNum9">
    <w:name w:val="WWNum9"/>
    <w:basedOn w:val="Brezseznama"/>
    <w:pPr>
      <w:numPr>
        <w:numId w:val="9"/>
      </w:numPr>
    </w:pPr>
  </w:style>
  <w:style w:type="numbering" w:customStyle="1" w:styleId="WWNum10">
    <w:name w:val="WWNum10"/>
    <w:basedOn w:val="Brezseznama"/>
    <w:pPr>
      <w:numPr>
        <w:numId w:val="10"/>
      </w:numPr>
    </w:pPr>
  </w:style>
  <w:style w:type="numbering" w:customStyle="1" w:styleId="WWNum11">
    <w:name w:val="WWNum11"/>
    <w:basedOn w:val="Brezseznama"/>
    <w:pPr>
      <w:numPr>
        <w:numId w:val="11"/>
      </w:numPr>
    </w:pPr>
  </w:style>
  <w:style w:type="numbering" w:customStyle="1" w:styleId="WWNum12">
    <w:name w:val="WWNum12"/>
    <w:basedOn w:val="Brezseznama"/>
    <w:pPr>
      <w:numPr>
        <w:numId w:val="12"/>
      </w:numPr>
    </w:pPr>
  </w:style>
  <w:style w:type="numbering" w:customStyle="1" w:styleId="WWNum13">
    <w:name w:val="WWNum13"/>
    <w:basedOn w:val="Brezseznama"/>
    <w:pPr>
      <w:numPr>
        <w:numId w:val="13"/>
      </w:numPr>
    </w:pPr>
  </w:style>
  <w:style w:type="numbering" w:customStyle="1" w:styleId="WWNum14">
    <w:name w:val="WWNum14"/>
    <w:basedOn w:val="Brezseznama"/>
    <w:pPr>
      <w:numPr>
        <w:numId w:val="14"/>
      </w:numPr>
    </w:pPr>
  </w:style>
  <w:style w:type="numbering" w:customStyle="1" w:styleId="WWNum15">
    <w:name w:val="WWNum15"/>
    <w:basedOn w:val="Brezseznama"/>
    <w:pPr>
      <w:numPr>
        <w:numId w:val="15"/>
      </w:numPr>
    </w:pPr>
  </w:style>
  <w:style w:type="numbering" w:customStyle="1" w:styleId="WWNum16">
    <w:name w:val="WWNum16"/>
    <w:basedOn w:val="Brezseznama"/>
    <w:pPr>
      <w:numPr>
        <w:numId w:val="16"/>
      </w:numPr>
    </w:pPr>
  </w:style>
  <w:style w:type="numbering" w:customStyle="1" w:styleId="WWNum17">
    <w:name w:val="WWNum17"/>
    <w:basedOn w:val="Brezseznama"/>
    <w:pPr>
      <w:numPr>
        <w:numId w:val="17"/>
      </w:numPr>
    </w:pPr>
  </w:style>
  <w:style w:type="numbering" w:customStyle="1" w:styleId="WWNum18">
    <w:name w:val="WWNum18"/>
    <w:basedOn w:val="Brezseznama"/>
    <w:pPr>
      <w:numPr>
        <w:numId w:val="18"/>
      </w:numPr>
    </w:pPr>
  </w:style>
  <w:style w:type="numbering" w:customStyle="1" w:styleId="WWNum19">
    <w:name w:val="WWNum19"/>
    <w:basedOn w:val="Brezseznama"/>
    <w:pPr>
      <w:numPr>
        <w:numId w:val="19"/>
      </w:numPr>
    </w:pPr>
  </w:style>
  <w:style w:type="numbering" w:customStyle="1" w:styleId="WWNum20">
    <w:name w:val="WWNum20"/>
    <w:basedOn w:val="Brezseznama"/>
    <w:pPr>
      <w:numPr>
        <w:numId w:val="20"/>
      </w:numPr>
    </w:pPr>
  </w:style>
  <w:style w:type="numbering" w:customStyle="1" w:styleId="WWNum21">
    <w:name w:val="WWNum21"/>
    <w:basedOn w:val="Brezseznama"/>
    <w:pPr>
      <w:numPr>
        <w:numId w:val="21"/>
      </w:numPr>
    </w:pPr>
  </w:style>
  <w:style w:type="numbering" w:customStyle="1" w:styleId="WWNum22">
    <w:name w:val="WWNum22"/>
    <w:basedOn w:val="Brezseznama"/>
    <w:pPr>
      <w:numPr>
        <w:numId w:val="22"/>
      </w:numPr>
    </w:pPr>
  </w:style>
  <w:style w:type="numbering" w:customStyle="1" w:styleId="WWNum23">
    <w:name w:val="WWNum23"/>
    <w:basedOn w:val="Brezseznama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Orel</dc:creator>
  <cp:lastModifiedBy>Miha Potočnik</cp:lastModifiedBy>
  <cp:revision>2</cp:revision>
  <cp:lastPrinted>2017-04-25T12:54:00Z</cp:lastPrinted>
  <dcterms:created xsi:type="dcterms:W3CDTF">2020-04-02T09:42:00Z</dcterms:created>
  <dcterms:modified xsi:type="dcterms:W3CDTF">2020-04-02T09:42:00Z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Občina Jesenice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